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278C2" w14:textId="0757ED1B" w:rsidR="00C73FEE" w:rsidRPr="00C73FEE" w:rsidRDefault="00C73FEE" w:rsidP="00C73FEE">
      <w:pPr>
        <w:jc w:val="right"/>
        <w:rPr>
          <w:color w:val="0070C0"/>
          <w:sz w:val="20"/>
          <w:szCs w:val="20"/>
          <w:lang w:val="lt-LT"/>
        </w:rPr>
      </w:pPr>
      <w:bookmarkStart w:id="0" w:name="_Ref39484039"/>
      <w:bookmarkStart w:id="1" w:name="_Ref40278562"/>
      <w:bookmarkStart w:id="2" w:name="_Toc126333945"/>
      <w:r w:rsidRPr="00C73FEE">
        <w:rPr>
          <w:color w:val="0070C0"/>
          <w:sz w:val="20"/>
          <w:szCs w:val="20"/>
          <w:lang w:val="lt-LT"/>
        </w:rPr>
        <w:t>Pirkimo sąlygų 7 priedas „Pasiūlymų vertinimo kriterijai ir sąlygos“</w:t>
      </w:r>
      <w:bookmarkEnd w:id="0"/>
      <w:bookmarkEnd w:id="1"/>
      <w:bookmarkEnd w:id="2"/>
    </w:p>
    <w:p w14:paraId="263F928E" w14:textId="77777777" w:rsidR="00C73FEE" w:rsidRPr="00C73FEE" w:rsidRDefault="00C73FEE" w:rsidP="00C73FEE">
      <w:pPr>
        <w:rPr>
          <w:b/>
          <w:lang w:val="lt-LT"/>
        </w:rPr>
      </w:pPr>
    </w:p>
    <w:p w14:paraId="6FE61086" w14:textId="77777777" w:rsidR="00C73FEE" w:rsidRPr="00445DCA" w:rsidRDefault="00C73FEE" w:rsidP="00C73FEE">
      <w:pPr>
        <w:jc w:val="center"/>
        <w:rPr>
          <w:rFonts w:cstheme="minorHAnsi"/>
          <w:b/>
          <w:bCs/>
          <w:sz w:val="20"/>
          <w:szCs w:val="20"/>
          <w:lang w:val="lt-LT"/>
        </w:rPr>
      </w:pPr>
      <w:r w:rsidRPr="00445DCA">
        <w:rPr>
          <w:rFonts w:cstheme="minorHAnsi"/>
          <w:b/>
          <w:bCs/>
          <w:sz w:val="20"/>
          <w:szCs w:val="20"/>
          <w:lang w:val="lt-LT"/>
        </w:rPr>
        <w:t>PASIŪLYMŲ VERTINIMO KRITERIJAI IR SĄLYGOS</w:t>
      </w:r>
    </w:p>
    <w:p w14:paraId="6814D4B2" w14:textId="77777777" w:rsidR="00C73FEE" w:rsidRPr="00445DCA" w:rsidRDefault="00C73FEE" w:rsidP="00C73FEE">
      <w:pPr>
        <w:rPr>
          <w:rFonts w:cstheme="minorHAnsi"/>
          <w:sz w:val="20"/>
          <w:szCs w:val="20"/>
          <w:lang w:val="lt-LT"/>
        </w:rPr>
      </w:pPr>
    </w:p>
    <w:p w14:paraId="02309FC9" w14:textId="77777777" w:rsidR="00C73FEE" w:rsidRPr="00445DCA" w:rsidRDefault="00C73FEE" w:rsidP="00C73FEE">
      <w:pPr>
        <w:rPr>
          <w:rFonts w:cstheme="minorHAnsi"/>
          <w:sz w:val="20"/>
          <w:szCs w:val="20"/>
          <w:lang w:val="lt-LT"/>
        </w:rPr>
      </w:pPr>
      <w:r w:rsidRPr="00445DCA">
        <w:rPr>
          <w:rFonts w:cstheme="minorHAnsi"/>
          <w:sz w:val="20"/>
          <w:szCs w:val="20"/>
          <w:lang w:val="lt-LT"/>
        </w:rPr>
        <w:t>Pasiūlymo ekonominio naudingumo vertinimo kriterijai yra tokie:</w:t>
      </w:r>
    </w:p>
    <w:tbl>
      <w:tblPr>
        <w:tblW w:w="98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35"/>
        <w:gridCol w:w="2976"/>
        <w:gridCol w:w="2559"/>
      </w:tblGrid>
      <w:tr w:rsidR="00C73FEE" w:rsidRPr="00445DCA" w14:paraId="7830AE1A" w14:textId="77777777" w:rsidTr="00445DCA">
        <w:trPr>
          <w:trHeight w:val="801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EA3CF" w14:textId="77777777" w:rsidR="00C73FEE" w:rsidRPr="00445DCA" w:rsidRDefault="00C73FEE" w:rsidP="00C73FEE">
            <w:pPr>
              <w:rPr>
                <w:rFonts w:cstheme="minorHAnsi"/>
                <w:b/>
                <w:bCs/>
                <w:sz w:val="20"/>
                <w:szCs w:val="20"/>
                <w:lang w:val="lt-LT"/>
              </w:rPr>
            </w:pPr>
            <w:r w:rsidRPr="00445DCA">
              <w:rPr>
                <w:rFonts w:cstheme="minorHAnsi"/>
                <w:b/>
                <w:bCs/>
                <w:sz w:val="20"/>
                <w:szCs w:val="20"/>
                <w:lang w:val="lt-LT"/>
              </w:rPr>
              <w:t>Vertinimo kriterijai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021D" w14:textId="77777777" w:rsidR="00C73FEE" w:rsidRPr="00445DCA" w:rsidRDefault="00C73FEE" w:rsidP="00C73FEE">
            <w:pPr>
              <w:rPr>
                <w:rFonts w:cstheme="minorHAnsi"/>
                <w:b/>
                <w:bCs/>
                <w:sz w:val="20"/>
                <w:szCs w:val="20"/>
                <w:lang w:val="lt-LT"/>
              </w:rPr>
            </w:pPr>
            <w:r w:rsidRPr="00445DCA">
              <w:rPr>
                <w:rFonts w:cstheme="minorHAnsi"/>
                <w:b/>
                <w:bCs/>
                <w:sz w:val="20"/>
                <w:szCs w:val="20"/>
                <w:lang w:val="lt-LT"/>
              </w:rPr>
              <w:t>Geriausia kriterijaus reikšmė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0C8B6" w14:textId="77777777" w:rsidR="00C73FEE" w:rsidRPr="00445DCA" w:rsidRDefault="00C73FEE" w:rsidP="00C73FEE">
            <w:pPr>
              <w:rPr>
                <w:rFonts w:cstheme="minorHAnsi"/>
                <w:b/>
                <w:bCs/>
                <w:sz w:val="20"/>
                <w:szCs w:val="20"/>
                <w:lang w:val="lt-LT"/>
              </w:rPr>
            </w:pPr>
            <w:r w:rsidRPr="00445DCA">
              <w:rPr>
                <w:rFonts w:cstheme="minorHAnsi"/>
                <w:b/>
                <w:bCs/>
                <w:sz w:val="20"/>
                <w:szCs w:val="20"/>
                <w:lang w:val="lt-LT"/>
              </w:rPr>
              <w:t>Lyginamasis svoris ekonominio naudingumo įvertinime</w:t>
            </w:r>
          </w:p>
        </w:tc>
      </w:tr>
      <w:tr w:rsidR="00C73FEE" w:rsidRPr="00445DCA" w14:paraId="51422C2D" w14:textId="77777777" w:rsidTr="00445DCA">
        <w:trPr>
          <w:trHeight w:val="214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204A" w14:textId="77777777" w:rsidR="00C73FEE" w:rsidRPr="00445DCA" w:rsidRDefault="00C73FEE" w:rsidP="00C73FEE">
            <w:pPr>
              <w:rPr>
                <w:rFonts w:cstheme="minorHAnsi"/>
                <w:sz w:val="20"/>
                <w:szCs w:val="20"/>
                <w:lang w:val="lt-LT"/>
              </w:rPr>
            </w:pPr>
            <w:r w:rsidRPr="00445DCA">
              <w:rPr>
                <w:rFonts w:cstheme="minorHAnsi"/>
                <w:sz w:val="20"/>
                <w:szCs w:val="20"/>
              </w:rPr>
              <w:t xml:space="preserve">C – </w:t>
            </w:r>
            <w:proofErr w:type="spellStart"/>
            <w:r w:rsidRPr="00445DCA">
              <w:rPr>
                <w:rFonts w:cstheme="minorHAnsi"/>
                <w:sz w:val="20"/>
                <w:szCs w:val="20"/>
              </w:rPr>
              <w:t>Tiekėjo</w:t>
            </w:r>
            <w:proofErr w:type="spellEnd"/>
            <w:r w:rsidRPr="00445DC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45DCA">
              <w:rPr>
                <w:rFonts w:cstheme="minorHAnsi"/>
                <w:sz w:val="20"/>
                <w:szCs w:val="20"/>
              </w:rPr>
              <w:t>pasiūlymo</w:t>
            </w:r>
            <w:proofErr w:type="spellEnd"/>
            <w:r w:rsidRPr="00445DCA">
              <w:rPr>
                <w:rFonts w:cstheme="minorHAnsi"/>
                <w:sz w:val="20"/>
                <w:szCs w:val="20"/>
              </w:rPr>
              <w:t xml:space="preserve">  </w:t>
            </w:r>
            <w:proofErr w:type="spellStart"/>
            <w:r w:rsidRPr="00445DCA">
              <w:rPr>
                <w:rFonts w:cstheme="minorHAnsi"/>
                <w:sz w:val="20"/>
                <w:szCs w:val="20"/>
              </w:rPr>
              <w:t>kaina</w:t>
            </w:r>
            <w:proofErr w:type="spellEnd"/>
            <w:proofErr w:type="gramEnd"/>
            <w:r w:rsidRPr="00445DC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45DCA">
              <w:rPr>
                <w:rFonts w:cstheme="minorHAnsi"/>
                <w:sz w:val="20"/>
                <w:szCs w:val="20"/>
              </w:rPr>
              <w:t>eurais</w:t>
            </w:r>
            <w:proofErr w:type="spellEnd"/>
            <w:r w:rsidRPr="00445DC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45DCA">
              <w:rPr>
                <w:rFonts w:cstheme="minorHAnsi"/>
                <w:sz w:val="20"/>
                <w:szCs w:val="20"/>
              </w:rPr>
              <w:t>su</w:t>
            </w:r>
            <w:proofErr w:type="spellEnd"/>
            <w:r w:rsidRPr="00445DCA">
              <w:rPr>
                <w:rFonts w:cstheme="minorHAnsi"/>
                <w:sz w:val="20"/>
                <w:szCs w:val="20"/>
              </w:rPr>
              <w:t xml:space="preserve"> PVM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7B909" w14:textId="77777777" w:rsidR="00C73FEE" w:rsidRPr="00445DCA" w:rsidRDefault="00C73FEE" w:rsidP="00C73FEE">
            <w:pPr>
              <w:rPr>
                <w:rFonts w:cstheme="minorHAnsi"/>
                <w:sz w:val="20"/>
                <w:szCs w:val="20"/>
                <w:lang w:val="lt-LT"/>
              </w:rPr>
            </w:pPr>
            <w:proofErr w:type="spellStart"/>
            <w:r w:rsidRPr="00445DCA">
              <w:rPr>
                <w:rFonts w:cstheme="minorHAnsi"/>
                <w:sz w:val="20"/>
                <w:szCs w:val="20"/>
              </w:rPr>
              <w:t>Mažiausia</w:t>
            </w:r>
            <w:proofErr w:type="spellEnd"/>
            <w:r w:rsidRPr="00445DC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45DCA">
              <w:rPr>
                <w:rFonts w:cstheme="minorHAnsi"/>
                <w:sz w:val="20"/>
                <w:szCs w:val="20"/>
              </w:rPr>
              <w:t>pasiūlyta</w:t>
            </w:r>
            <w:proofErr w:type="spellEnd"/>
            <w:r w:rsidRPr="00445DC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45DCA">
              <w:rPr>
                <w:rFonts w:cstheme="minorHAnsi"/>
                <w:sz w:val="20"/>
                <w:szCs w:val="20"/>
              </w:rPr>
              <w:t>reikšmė</w:t>
            </w:r>
            <w:proofErr w:type="spellEnd"/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5561" w14:textId="6A007512" w:rsidR="00C73FEE" w:rsidRPr="00445DCA" w:rsidRDefault="00C73FEE" w:rsidP="00C73FEE">
            <w:pPr>
              <w:rPr>
                <w:rFonts w:cstheme="minorHAnsi"/>
                <w:sz w:val="20"/>
                <w:szCs w:val="20"/>
                <w:lang w:val="lt-LT"/>
              </w:rPr>
            </w:pPr>
            <w:r w:rsidRPr="00445DCA">
              <w:rPr>
                <w:rFonts w:cstheme="minorHAnsi"/>
                <w:sz w:val="20"/>
                <w:szCs w:val="20"/>
              </w:rPr>
              <w:t>X = 9</w:t>
            </w:r>
            <w:r w:rsidRPr="00445DCA">
              <w:rPr>
                <w:rFonts w:cstheme="minorHAnsi"/>
                <w:sz w:val="20"/>
                <w:szCs w:val="20"/>
              </w:rPr>
              <w:t>0</w:t>
            </w:r>
            <w:r w:rsidRPr="00445DC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45DCA">
              <w:rPr>
                <w:rFonts w:cstheme="minorHAnsi"/>
                <w:sz w:val="20"/>
                <w:szCs w:val="20"/>
              </w:rPr>
              <w:t>balai</w:t>
            </w:r>
            <w:proofErr w:type="spellEnd"/>
            <w:r w:rsidRPr="00445DCA">
              <w:rPr>
                <w:rFonts w:cstheme="minorHAnsi"/>
                <w:sz w:val="20"/>
                <w:szCs w:val="20"/>
              </w:rPr>
              <w:t xml:space="preserve">        </w:t>
            </w:r>
          </w:p>
        </w:tc>
      </w:tr>
      <w:tr w:rsidR="00C73FEE" w:rsidRPr="00445DCA" w14:paraId="4AEB500F" w14:textId="77777777" w:rsidTr="00445DCA">
        <w:trPr>
          <w:trHeight w:val="376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8E31" w14:textId="61CBB435" w:rsidR="00C73FEE" w:rsidRPr="00445DCA" w:rsidRDefault="00C73FEE" w:rsidP="00C73FEE">
            <w:pPr>
              <w:rPr>
                <w:rFonts w:cstheme="minorHAnsi"/>
                <w:sz w:val="20"/>
                <w:szCs w:val="20"/>
                <w:lang w:val="lt-LT"/>
              </w:rPr>
            </w:pPr>
            <w:r w:rsidRPr="00445DCA">
              <w:rPr>
                <w:rFonts w:cstheme="minorHAnsi"/>
                <w:sz w:val="20"/>
                <w:szCs w:val="20"/>
              </w:rPr>
              <w:t>T</w:t>
            </w:r>
            <w:r w:rsidRPr="00445DCA">
              <w:rPr>
                <w:rFonts w:cstheme="minorHAnsi"/>
                <w:sz w:val="20"/>
                <w:szCs w:val="20"/>
                <w:vertAlign w:val="subscript"/>
              </w:rPr>
              <w:t>1</w:t>
            </w:r>
            <w:r w:rsidRPr="00445DCA">
              <w:rPr>
                <w:rFonts w:cstheme="minorHAnsi"/>
                <w:sz w:val="20"/>
                <w:szCs w:val="20"/>
              </w:rPr>
              <w:t xml:space="preserve"> – </w:t>
            </w:r>
            <w:proofErr w:type="spellStart"/>
            <w:r w:rsidRPr="00445DCA">
              <w:rPr>
                <w:rFonts w:cstheme="minorHAnsi"/>
                <w:sz w:val="20"/>
                <w:szCs w:val="20"/>
              </w:rPr>
              <w:t>aplinkos</w:t>
            </w:r>
            <w:proofErr w:type="spellEnd"/>
            <w:r w:rsidRPr="00445DC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45DCA">
              <w:rPr>
                <w:rFonts w:cstheme="minorHAnsi"/>
                <w:sz w:val="20"/>
                <w:szCs w:val="20"/>
              </w:rPr>
              <w:t>apsaugos</w:t>
            </w:r>
            <w:proofErr w:type="spellEnd"/>
            <w:r w:rsidRPr="00445DC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45DCA">
              <w:rPr>
                <w:rFonts w:cstheme="minorHAnsi"/>
                <w:sz w:val="20"/>
                <w:szCs w:val="20"/>
              </w:rPr>
              <w:t>vadybos</w:t>
            </w:r>
            <w:proofErr w:type="spellEnd"/>
            <w:r w:rsidRPr="00445DC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45DCA">
              <w:rPr>
                <w:rFonts w:cstheme="minorHAnsi"/>
                <w:sz w:val="20"/>
                <w:szCs w:val="20"/>
              </w:rPr>
              <w:t>sistemos</w:t>
            </w:r>
            <w:proofErr w:type="spellEnd"/>
            <w:r w:rsidRPr="00445DC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45DCA">
              <w:rPr>
                <w:rFonts w:cstheme="minorHAnsi"/>
                <w:sz w:val="20"/>
                <w:szCs w:val="20"/>
              </w:rPr>
              <w:t>taikymas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D174" w14:textId="77777777" w:rsidR="00C73FEE" w:rsidRPr="00445DCA" w:rsidRDefault="00C73FEE" w:rsidP="00C73FEE">
            <w:pPr>
              <w:rPr>
                <w:rFonts w:cstheme="minorHAnsi"/>
                <w:sz w:val="20"/>
                <w:szCs w:val="20"/>
                <w:lang w:val="lt-LT"/>
              </w:rPr>
            </w:pPr>
            <w:r w:rsidRPr="00445DCA">
              <w:rPr>
                <w:rFonts w:cstheme="minorHAnsi"/>
                <w:bCs/>
                <w:sz w:val="20"/>
                <w:szCs w:val="20"/>
              </w:rPr>
              <w:t xml:space="preserve">Taip, </w:t>
            </w:r>
            <w:proofErr w:type="spellStart"/>
            <w:r w:rsidRPr="00445DCA">
              <w:rPr>
                <w:rFonts w:cstheme="minorHAnsi"/>
                <w:bCs/>
                <w:sz w:val="20"/>
                <w:szCs w:val="20"/>
              </w:rPr>
              <w:t>taikoma</w:t>
            </w:r>
            <w:proofErr w:type="spellEnd"/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3F76" w14:textId="35E1273F" w:rsidR="00C73FEE" w:rsidRPr="00445DCA" w:rsidRDefault="00C73FEE" w:rsidP="00C73FEE">
            <w:pPr>
              <w:rPr>
                <w:rFonts w:cstheme="minorHAnsi"/>
                <w:sz w:val="20"/>
                <w:szCs w:val="20"/>
                <w:lang w:val="lt-LT"/>
              </w:rPr>
            </w:pPr>
            <w:r w:rsidRPr="00445DCA">
              <w:rPr>
                <w:rFonts w:cstheme="minorHAnsi"/>
                <w:sz w:val="20"/>
                <w:szCs w:val="20"/>
              </w:rPr>
              <w:t>T</w:t>
            </w:r>
            <w:r w:rsidRPr="00445DCA">
              <w:rPr>
                <w:rFonts w:cstheme="minorHAnsi"/>
                <w:sz w:val="20"/>
                <w:szCs w:val="20"/>
                <w:vertAlign w:val="subscript"/>
              </w:rPr>
              <w:t>1</w:t>
            </w:r>
            <w:r w:rsidRPr="00445DCA">
              <w:rPr>
                <w:rFonts w:cstheme="minorHAnsi"/>
                <w:sz w:val="20"/>
                <w:szCs w:val="20"/>
              </w:rPr>
              <w:t xml:space="preserve"> = </w:t>
            </w:r>
            <w:r w:rsidRPr="00445DCA">
              <w:rPr>
                <w:rFonts w:cstheme="minorHAnsi"/>
                <w:sz w:val="20"/>
                <w:szCs w:val="20"/>
              </w:rPr>
              <w:t>5</w:t>
            </w:r>
            <w:r w:rsidRPr="00445DC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45DCA">
              <w:rPr>
                <w:rFonts w:cstheme="minorHAnsi"/>
                <w:sz w:val="20"/>
                <w:szCs w:val="20"/>
              </w:rPr>
              <w:t>balai</w:t>
            </w:r>
            <w:proofErr w:type="spellEnd"/>
          </w:p>
        </w:tc>
      </w:tr>
      <w:tr w:rsidR="00C73FEE" w:rsidRPr="00445DCA" w14:paraId="348EB53D" w14:textId="77777777" w:rsidTr="00445DCA">
        <w:trPr>
          <w:trHeight w:val="376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B98E" w14:textId="7C2E87FB" w:rsidR="00C73FEE" w:rsidRPr="00445DCA" w:rsidRDefault="00C73FEE" w:rsidP="00C73FEE">
            <w:pPr>
              <w:rPr>
                <w:rFonts w:cstheme="minorHAnsi"/>
                <w:sz w:val="20"/>
                <w:szCs w:val="20"/>
              </w:rPr>
            </w:pPr>
            <w:r w:rsidRPr="00445DCA">
              <w:rPr>
                <w:rFonts w:cstheme="minorHAnsi"/>
                <w:sz w:val="20"/>
                <w:szCs w:val="20"/>
              </w:rPr>
              <w:t>T</w:t>
            </w:r>
            <w:r w:rsidRPr="00445DCA">
              <w:rPr>
                <w:rFonts w:cstheme="minorHAnsi"/>
                <w:sz w:val="20"/>
                <w:szCs w:val="20"/>
                <w:vertAlign w:val="subscript"/>
              </w:rPr>
              <w:t xml:space="preserve">2 </w:t>
            </w:r>
            <w:r w:rsidRPr="00445DCA">
              <w:rPr>
                <w:rFonts w:cstheme="minorHAnsi"/>
                <w:sz w:val="20"/>
                <w:szCs w:val="20"/>
              </w:rPr>
              <w:t xml:space="preserve">- </w:t>
            </w:r>
            <w:r w:rsidRPr="00445DCA">
              <w:rPr>
                <w:rFonts w:cstheme="minorHAnsi"/>
                <w:sz w:val="20"/>
                <w:szCs w:val="20"/>
                <w:lang w:val="lt-LT"/>
              </w:rPr>
              <w:t>Darbuotojų saugos ir sveikatos vadybos sistemos taikymas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5693" w14:textId="7FC4D80C" w:rsidR="00C73FEE" w:rsidRPr="00445DCA" w:rsidRDefault="00C73FEE" w:rsidP="00C73FEE">
            <w:pPr>
              <w:rPr>
                <w:rFonts w:cstheme="minorHAnsi"/>
                <w:bCs/>
                <w:sz w:val="20"/>
                <w:szCs w:val="20"/>
              </w:rPr>
            </w:pPr>
            <w:r w:rsidRPr="00445DCA">
              <w:rPr>
                <w:rFonts w:cstheme="minorHAnsi"/>
                <w:bCs/>
                <w:sz w:val="20"/>
                <w:szCs w:val="20"/>
              </w:rPr>
              <w:t xml:space="preserve">Taip, </w:t>
            </w:r>
            <w:proofErr w:type="spellStart"/>
            <w:r w:rsidRPr="00445DCA">
              <w:rPr>
                <w:rFonts w:cstheme="minorHAnsi"/>
                <w:bCs/>
                <w:sz w:val="20"/>
                <w:szCs w:val="20"/>
              </w:rPr>
              <w:t>taikoma</w:t>
            </w:r>
            <w:proofErr w:type="spellEnd"/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2502" w14:textId="5FD08943" w:rsidR="00C73FEE" w:rsidRPr="00445DCA" w:rsidRDefault="00C73FEE" w:rsidP="00C73FEE">
            <w:pPr>
              <w:rPr>
                <w:rFonts w:cstheme="minorHAnsi"/>
                <w:sz w:val="20"/>
                <w:szCs w:val="20"/>
              </w:rPr>
            </w:pPr>
            <w:r w:rsidRPr="00445DCA">
              <w:rPr>
                <w:rFonts w:cstheme="minorHAnsi"/>
                <w:sz w:val="20"/>
                <w:szCs w:val="20"/>
              </w:rPr>
              <w:t>T</w:t>
            </w:r>
            <w:r w:rsidRPr="00445DCA">
              <w:rPr>
                <w:rFonts w:cstheme="minorHAnsi"/>
                <w:sz w:val="20"/>
                <w:szCs w:val="20"/>
                <w:vertAlign w:val="subscript"/>
              </w:rPr>
              <w:t>2</w:t>
            </w:r>
            <w:r w:rsidRPr="00445DCA">
              <w:rPr>
                <w:rFonts w:cstheme="minorHAnsi"/>
                <w:sz w:val="20"/>
                <w:szCs w:val="20"/>
              </w:rPr>
              <w:t xml:space="preserve"> = </w:t>
            </w:r>
            <w:r w:rsidRPr="00445DCA">
              <w:rPr>
                <w:rFonts w:cstheme="minorHAnsi"/>
                <w:sz w:val="20"/>
                <w:szCs w:val="20"/>
              </w:rPr>
              <w:t>5</w:t>
            </w:r>
            <w:r w:rsidRPr="00445DC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45DCA">
              <w:rPr>
                <w:rFonts w:cstheme="minorHAnsi"/>
                <w:sz w:val="20"/>
                <w:szCs w:val="20"/>
              </w:rPr>
              <w:t>balai</w:t>
            </w:r>
            <w:proofErr w:type="spellEnd"/>
          </w:p>
        </w:tc>
      </w:tr>
    </w:tbl>
    <w:p w14:paraId="406B2026" w14:textId="77777777" w:rsidR="00C73FEE" w:rsidRPr="00445DCA" w:rsidRDefault="00C73FEE" w:rsidP="00C73FEE">
      <w:pPr>
        <w:numPr>
          <w:ilvl w:val="0"/>
          <w:numId w:val="1"/>
        </w:numPr>
        <w:rPr>
          <w:rFonts w:cstheme="minorHAnsi"/>
          <w:b/>
          <w:bCs/>
          <w:sz w:val="20"/>
          <w:szCs w:val="20"/>
          <w:lang w:val="lt-LT"/>
        </w:rPr>
      </w:pPr>
    </w:p>
    <w:p w14:paraId="68BD1D55" w14:textId="77777777" w:rsidR="00C73FEE" w:rsidRPr="00445DCA" w:rsidRDefault="00C73FEE" w:rsidP="00C73FEE">
      <w:pPr>
        <w:rPr>
          <w:rFonts w:cstheme="minorHAnsi"/>
          <w:sz w:val="20"/>
          <w:szCs w:val="20"/>
          <w:lang w:val="lt-LT"/>
        </w:rPr>
      </w:pPr>
      <w:r w:rsidRPr="00445DCA">
        <w:rPr>
          <w:rFonts w:cstheme="minorHAnsi"/>
          <w:sz w:val="20"/>
          <w:szCs w:val="20"/>
          <w:lang w:val="lt-LT"/>
        </w:rPr>
        <w:t xml:space="preserve">Kriterijui </w:t>
      </w:r>
      <w:r w:rsidRPr="00445DCA">
        <w:rPr>
          <w:rFonts w:cstheme="minorHAnsi"/>
          <w:b/>
          <w:bCs/>
          <w:sz w:val="20"/>
          <w:szCs w:val="20"/>
          <w:lang w:val="lt-LT"/>
        </w:rPr>
        <w:t>T</w:t>
      </w:r>
      <w:r w:rsidRPr="00445DCA">
        <w:rPr>
          <w:rFonts w:cstheme="minorHAnsi"/>
          <w:sz w:val="20"/>
          <w:szCs w:val="20"/>
          <w:lang w:val="lt-LT"/>
        </w:rPr>
        <w:t xml:space="preserve"> skiriami balai:</w:t>
      </w:r>
    </w:p>
    <w:tbl>
      <w:tblPr>
        <w:tblW w:w="98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4595"/>
        <w:gridCol w:w="1560"/>
        <w:gridCol w:w="3267"/>
      </w:tblGrid>
      <w:tr w:rsidR="00C73FEE" w:rsidRPr="00445DCA" w14:paraId="0C73A3EE" w14:textId="77777777" w:rsidTr="00445DCA">
        <w:trPr>
          <w:trHeight w:val="845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B2351" w14:textId="77777777" w:rsidR="00C73FEE" w:rsidRPr="00445DCA" w:rsidRDefault="00C73FEE" w:rsidP="00C73FEE">
            <w:pPr>
              <w:rPr>
                <w:rFonts w:cstheme="minorHAnsi"/>
                <w:b/>
                <w:bCs/>
                <w:sz w:val="20"/>
                <w:szCs w:val="20"/>
                <w:lang w:val="lt-LT"/>
              </w:rPr>
            </w:pPr>
            <w:r w:rsidRPr="00445DCA">
              <w:rPr>
                <w:rFonts w:cstheme="minorHAnsi"/>
                <w:b/>
                <w:bCs/>
                <w:sz w:val="20"/>
                <w:szCs w:val="20"/>
                <w:lang w:val="lt-LT"/>
              </w:rPr>
              <w:t>Vertinimo kriterijai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6A14F" w14:textId="77777777" w:rsidR="00C73FEE" w:rsidRPr="00445DCA" w:rsidRDefault="00C73FEE" w:rsidP="00C73FEE">
            <w:pPr>
              <w:rPr>
                <w:rFonts w:cstheme="minorHAnsi"/>
                <w:b/>
                <w:bCs/>
                <w:sz w:val="20"/>
                <w:szCs w:val="20"/>
                <w:lang w:val="lt-LT"/>
              </w:rPr>
            </w:pPr>
            <w:r w:rsidRPr="00445DCA">
              <w:rPr>
                <w:rFonts w:cstheme="minorHAnsi"/>
                <w:b/>
                <w:bCs/>
                <w:sz w:val="20"/>
                <w:szCs w:val="20"/>
                <w:lang w:val="lt-LT"/>
              </w:rPr>
              <w:t>Parametro įvertis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72718" w14:textId="77777777" w:rsidR="00C73FEE" w:rsidRPr="00445DCA" w:rsidRDefault="00C73FEE" w:rsidP="00C73FEE">
            <w:pPr>
              <w:rPr>
                <w:rFonts w:cstheme="minorHAnsi"/>
                <w:b/>
                <w:bCs/>
                <w:sz w:val="20"/>
                <w:szCs w:val="20"/>
                <w:lang w:val="lt-LT"/>
              </w:rPr>
            </w:pPr>
            <w:r w:rsidRPr="00445DCA">
              <w:rPr>
                <w:rFonts w:cstheme="minorHAnsi"/>
                <w:b/>
                <w:bCs/>
                <w:sz w:val="20"/>
                <w:szCs w:val="20"/>
                <w:lang w:val="lt-LT"/>
              </w:rPr>
              <w:t>Lyginamasis svoris ekonominio naudingumo įvertinime balais</w:t>
            </w:r>
          </w:p>
        </w:tc>
      </w:tr>
      <w:tr w:rsidR="00C73FEE" w:rsidRPr="00445DCA" w14:paraId="3C42ED4F" w14:textId="77777777" w:rsidTr="00445DCA">
        <w:trPr>
          <w:trHeight w:val="379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9DA1" w14:textId="4BF5891B" w:rsidR="00C73FEE" w:rsidRPr="00445DCA" w:rsidRDefault="00C73FEE" w:rsidP="00C73FEE">
            <w:pPr>
              <w:rPr>
                <w:rFonts w:cstheme="minorHAnsi"/>
                <w:sz w:val="20"/>
                <w:szCs w:val="20"/>
                <w:vertAlign w:val="subscript"/>
                <w:lang w:val="lt-LT"/>
              </w:rPr>
            </w:pPr>
            <w:r w:rsidRPr="00445DCA">
              <w:rPr>
                <w:rFonts w:cstheme="minorHAnsi"/>
                <w:sz w:val="20"/>
                <w:szCs w:val="20"/>
                <w:lang w:val="lt-LT"/>
              </w:rPr>
              <w:t>T</w:t>
            </w:r>
            <w:r w:rsidR="00445DCA" w:rsidRPr="00445DCA">
              <w:rPr>
                <w:rFonts w:cstheme="minorHAnsi"/>
                <w:sz w:val="20"/>
                <w:szCs w:val="20"/>
                <w:vertAlign w:val="subscript"/>
                <w:lang w:val="lt-LT"/>
              </w:rPr>
              <w:t>1</w:t>
            </w:r>
          </w:p>
        </w:tc>
        <w:tc>
          <w:tcPr>
            <w:tcW w:w="4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FFDDB" w14:textId="77777777" w:rsidR="00C73FEE" w:rsidRPr="00445DCA" w:rsidRDefault="00C73FEE" w:rsidP="00C73FEE">
            <w:pPr>
              <w:rPr>
                <w:rFonts w:cstheme="minorHAnsi"/>
                <w:sz w:val="20"/>
                <w:szCs w:val="20"/>
                <w:lang w:val="lt-LT"/>
              </w:rPr>
            </w:pPr>
            <w:r w:rsidRPr="00445DCA">
              <w:rPr>
                <w:rFonts w:cstheme="minorHAnsi"/>
                <w:sz w:val="20"/>
                <w:szCs w:val="20"/>
                <w:lang w:val="lt-LT"/>
              </w:rPr>
              <w:t xml:space="preserve">Aplinkos apsaugos vadybos sistemos taikymas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AA8A2" w14:textId="77777777" w:rsidR="00C73FEE" w:rsidRPr="00445DCA" w:rsidRDefault="00C73FEE" w:rsidP="00C73FEE">
            <w:pPr>
              <w:rPr>
                <w:rFonts w:cstheme="minorHAnsi"/>
                <w:sz w:val="20"/>
                <w:szCs w:val="20"/>
                <w:lang w:val="lt-LT"/>
              </w:rPr>
            </w:pPr>
            <w:r w:rsidRPr="00445DCA">
              <w:rPr>
                <w:rFonts w:cstheme="minorHAnsi"/>
                <w:sz w:val="20"/>
                <w:szCs w:val="20"/>
                <w:lang w:val="lt-LT"/>
              </w:rPr>
              <w:t>Taip, taikoma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3FBE2" w14:textId="4D9066B6" w:rsidR="00C73FEE" w:rsidRPr="00445DCA" w:rsidRDefault="00C73FEE" w:rsidP="00C73FEE">
            <w:pPr>
              <w:rPr>
                <w:rFonts w:cstheme="minorHAnsi"/>
                <w:sz w:val="20"/>
                <w:szCs w:val="20"/>
                <w:lang w:val="lt-LT"/>
              </w:rPr>
            </w:pPr>
            <w:r w:rsidRPr="00445DCA">
              <w:rPr>
                <w:rFonts w:cstheme="minorHAnsi"/>
                <w:sz w:val="20"/>
                <w:szCs w:val="20"/>
                <w:lang w:val="lt-LT"/>
              </w:rPr>
              <w:t>T</w:t>
            </w:r>
            <w:r w:rsidRPr="00445DCA">
              <w:rPr>
                <w:rFonts w:cstheme="minorHAnsi"/>
                <w:sz w:val="20"/>
                <w:szCs w:val="20"/>
                <w:vertAlign w:val="subscript"/>
                <w:lang w:val="lt-LT"/>
              </w:rPr>
              <w:t>1</w:t>
            </w:r>
            <w:r w:rsidRPr="00445DCA">
              <w:rPr>
                <w:rFonts w:cstheme="minorHAnsi"/>
                <w:sz w:val="20"/>
                <w:szCs w:val="20"/>
                <w:lang w:val="lt-LT"/>
              </w:rPr>
              <w:t xml:space="preserve"> = </w:t>
            </w:r>
            <w:r w:rsidRPr="00445DCA">
              <w:rPr>
                <w:rFonts w:cstheme="minorHAnsi"/>
                <w:sz w:val="20"/>
                <w:szCs w:val="20"/>
                <w:lang w:val="lt-LT"/>
              </w:rPr>
              <w:t>5</w:t>
            </w:r>
          </w:p>
        </w:tc>
      </w:tr>
      <w:tr w:rsidR="00C73FEE" w:rsidRPr="00445DCA" w14:paraId="5833C8F2" w14:textId="77777777" w:rsidTr="00445DCA">
        <w:trPr>
          <w:trHeight w:val="585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D23A" w14:textId="77777777" w:rsidR="00C73FEE" w:rsidRPr="00445DCA" w:rsidRDefault="00C73FEE" w:rsidP="00C73FEE">
            <w:pPr>
              <w:rPr>
                <w:rFonts w:cstheme="minorHAnsi"/>
                <w:sz w:val="20"/>
                <w:szCs w:val="20"/>
                <w:vertAlign w:val="subscript"/>
                <w:lang w:val="lt-LT"/>
              </w:rPr>
            </w:pPr>
          </w:p>
        </w:tc>
        <w:tc>
          <w:tcPr>
            <w:tcW w:w="4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F5CE" w14:textId="77777777" w:rsidR="00C73FEE" w:rsidRPr="00445DCA" w:rsidRDefault="00C73FEE" w:rsidP="00C73FEE">
            <w:pPr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1A7B2" w14:textId="77777777" w:rsidR="00C73FEE" w:rsidRPr="00445DCA" w:rsidRDefault="00C73FEE" w:rsidP="00C73FEE">
            <w:pPr>
              <w:rPr>
                <w:rFonts w:cstheme="minorHAnsi"/>
                <w:sz w:val="20"/>
                <w:szCs w:val="20"/>
                <w:lang w:val="lt-LT"/>
              </w:rPr>
            </w:pPr>
            <w:r w:rsidRPr="00445DCA">
              <w:rPr>
                <w:rFonts w:cstheme="minorHAnsi"/>
                <w:sz w:val="20"/>
                <w:szCs w:val="20"/>
                <w:lang w:val="lt-LT"/>
              </w:rPr>
              <w:t>Ne, netaikoma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B128E" w14:textId="1A01D202" w:rsidR="00C73FEE" w:rsidRPr="00445DCA" w:rsidRDefault="00C73FEE" w:rsidP="00C73FEE">
            <w:pPr>
              <w:rPr>
                <w:rFonts w:cstheme="minorHAnsi"/>
                <w:sz w:val="20"/>
                <w:szCs w:val="20"/>
              </w:rPr>
            </w:pPr>
            <w:r w:rsidRPr="00445DCA">
              <w:rPr>
                <w:rFonts w:cstheme="minorHAnsi"/>
                <w:sz w:val="20"/>
                <w:szCs w:val="20"/>
                <w:lang w:val="lt-LT"/>
              </w:rPr>
              <w:t>T</w:t>
            </w:r>
            <w:r w:rsidRPr="00445DCA">
              <w:rPr>
                <w:rFonts w:cstheme="minorHAnsi"/>
                <w:sz w:val="20"/>
                <w:szCs w:val="20"/>
                <w:vertAlign w:val="subscript"/>
                <w:lang w:val="lt-LT"/>
              </w:rPr>
              <w:t>1</w:t>
            </w:r>
            <w:r w:rsidRPr="00445DCA">
              <w:rPr>
                <w:rFonts w:cstheme="minorHAnsi"/>
                <w:sz w:val="20"/>
                <w:szCs w:val="20"/>
                <w:lang w:val="lt-LT"/>
              </w:rPr>
              <w:t xml:space="preserve"> = 0</w:t>
            </w:r>
          </w:p>
        </w:tc>
      </w:tr>
      <w:tr w:rsidR="00445DCA" w:rsidRPr="00445DCA" w14:paraId="42BE8F3C" w14:textId="77777777" w:rsidTr="00445DCA">
        <w:trPr>
          <w:trHeight w:val="585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D0BEA" w14:textId="459723B8" w:rsidR="00445DCA" w:rsidRPr="00445DCA" w:rsidRDefault="00445DCA" w:rsidP="00445DCA">
            <w:pPr>
              <w:rPr>
                <w:rFonts w:cstheme="minorHAnsi"/>
                <w:sz w:val="20"/>
                <w:szCs w:val="20"/>
                <w:vertAlign w:val="subscript"/>
                <w:lang w:val="lt-LT"/>
              </w:rPr>
            </w:pPr>
            <w:r w:rsidRPr="00445DCA">
              <w:rPr>
                <w:rFonts w:cstheme="minorHAnsi"/>
                <w:sz w:val="20"/>
                <w:szCs w:val="20"/>
                <w:lang w:val="lt-LT"/>
              </w:rPr>
              <w:t>T</w:t>
            </w:r>
            <w:r w:rsidRPr="00445DCA">
              <w:rPr>
                <w:rFonts w:cstheme="minorHAnsi"/>
                <w:sz w:val="20"/>
                <w:szCs w:val="20"/>
                <w:vertAlign w:val="subscript"/>
                <w:lang w:val="lt-LT"/>
              </w:rPr>
              <w:t>2</w:t>
            </w:r>
          </w:p>
        </w:tc>
        <w:tc>
          <w:tcPr>
            <w:tcW w:w="4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6EFF6D" w14:textId="61D491CE" w:rsidR="00445DCA" w:rsidRPr="00445DCA" w:rsidRDefault="00445DCA" w:rsidP="00445DCA">
            <w:pPr>
              <w:rPr>
                <w:rFonts w:cstheme="minorHAnsi"/>
                <w:sz w:val="20"/>
                <w:szCs w:val="20"/>
                <w:lang w:val="lt-LT"/>
              </w:rPr>
            </w:pPr>
            <w:r w:rsidRPr="00445DCA">
              <w:rPr>
                <w:rFonts w:cstheme="minorHAnsi"/>
                <w:sz w:val="20"/>
                <w:szCs w:val="20"/>
                <w:lang w:val="lt-LT"/>
              </w:rPr>
              <w:t>Darbuotojų saugos ir sveikatos vadybos sistemos taikymas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D642" w14:textId="5D87C30C" w:rsidR="00445DCA" w:rsidRPr="00445DCA" w:rsidRDefault="00445DCA" w:rsidP="00445DCA">
            <w:pPr>
              <w:rPr>
                <w:rFonts w:cstheme="minorHAnsi"/>
                <w:sz w:val="20"/>
                <w:szCs w:val="20"/>
                <w:lang w:val="lt-LT"/>
              </w:rPr>
            </w:pPr>
            <w:r w:rsidRPr="00445DCA">
              <w:rPr>
                <w:rFonts w:cstheme="minorHAnsi"/>
                <w:sz w:val="20"/>
                <w:szCs w:val="20"/>
                <w:lang w:val="lt-LT"/>
              </w:rPr>
              <w:t>Taip, taikoma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7DC3" w14:textId="0F3B2EFB" w:rsidR="00445DCA" w:rsidRPr="00445DCA" w:rsidRDefault="00445DCA" w:rsidP="00445DCA">
            <w:pPr>
              <w:rPr>
                <w:rFonts w:cstheme="minorHAnsi"/>
                <w:sz w:val="20"/>
                <w:szCs w:val="20"/>
                <w:lang w:val="lt-LT"/>
              </w:rPr>
            </w:pPr>
            <w:r w:rsidRPr="00445DCA">
              <w:rPr>
                <w:rFonts w:cstheme="minorHAnsi"/>
                <w:sz w:val="20"/>
                <w:szCs w:val="20"/>
                <w:lang w:val="lt-LT"/>
              </w:rPr>
              <w:t>T</w:t>
            </w:r>
            <w:r w:rsidRPr="00445DCA">
              <w:rPr>
                <w:rFonts w:cstheme="minorHAnsi"/>
                <w:sz w:val="20"/>
                <w:szCs w:val="20"/>
                <w:vertAlign w:val="subscript"/>
                <w:lang w:val="lt-LT"/>
              </w:rPr>
              <w:t>2</w:t>
            </w:r>
            <w:r w:rsidRPr="00445DCA">
              <w:rPr>
                <w:rFonts w:cstheme="minorHAnsi"/>
                <w:sz w:val="20"/>
                <w:szCs w:val="20"/>
                <w:lang w:val="lt-LT"/>
              </w:rPr>
              <w:t xml:space="preserve"> = 5</w:t>
            </w:r>
          </w:p>
        </w:tc>
      </w:tr>
      <w:tr w:rsidR="00445DCA" w:rsidRPr="00445DCA" w14:paraId="1911538C" w14:textId="77777777" w:rsidTr="00445DCA">
        <w:trPr>
          <w:trHeight w:val="585"/>
        </w:trPr>
        <w:tc>
          <w:tcPr>
            <w:tcW w:w="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D221" w14:textId="77777777" w:rsidR="00445DCA" w:rsidRPr="00445DCA" w:rsidRDefault="00445DCA" w:rsidP="00445DCA">
            <w:pPr>
              <w:rPr>
                <w:rFonts w:cstheme="minorHAnsi"/>
                <w:sz w:val="20"/>
                <w:szCs w:val="20"/>
                <w:vertAlign w:val="subscript"/>
                <w:lang w:val="lt-LT"/>
              </w:rPr>
            </w:pPr>
          </w:p>
        </w:tc>
        <w:tc>
          <w:tcPr>
            <w:tcW w:w="4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13F3" w14:textId="77777777" w:rsidR="00445DCA" w:rsidRPr="00445DCA" w:rsidRDefault="00445DCA" w:rsidP="00445DCA">
            <w:pPr>
              <w:rPr>
                <w:rFonts w:cstheme="minorHAnsi"/>
                <w:sz w:val="20"/>
                <w:szCs w:val="20"/>
                <w:lang w:val="lt-LT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5AEB" w14:textId="43CD9CDF" w:rsidR="00445DCA" w:rsidRPr="00445DCA" w:rsidRDefault="00445DCA" w:rsidP="00445DCA">
            <w:pPr>
              <w:rPr>
                <w:rFonts w:cstheme="minorHAnsi"/>
                <w:sz w:val="20"/>
                <w:szCs w:val="20"/>
                <w:lang w:val="lt-LT"/>
              </w:rPr>
            </w:pPr>
            <w:r w:rsidRPr="00445DCA">
              <w:rPr>
                <w:rFonts w:cstheme="minorHAnsi"/>
                <w:sz w:val="20"/>
                <w:szCs w:val="20"/>
                <w:lang w:val="lt-LT"/>
              </w:rPr>
              <w:t>Ne, netaikoma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DD23" w14:textId="6C8F3501" w:rsidR="00445DCA" w:rsidRPr="00445DCA" w:rsidRDefault="00445DCA" w:rsidP="00445DCA">
            <w:pPr>
              <w:rPr>
                <w:rFonts w:cstheme="minorHAnsi"/>
                <w:sz w:val="20"/>
                <w:szCs w:val="20"/>
                <w:lang w:val="lt-LT"/>
              </w:rPr>
            </w:pPr>
            <w:r w:rsidRPr="00445DCA">
              <w:rPr>
                <w:rFonts w:cstheme="minorHAnsi"/>
                <w:sz w:val="20"/>
                <w:szCs w:val="20"/>
                <w:lang w:val="lt-LT"/>
              </w:rPr>
              <w:t>T</w:t>
            </w:r>
            <w:r w:rsidRPr="00445DCA">
              <w:rPr>
                <w:rFonts w:cstheme="minorHAnsi"/>
                <w:sz w:val="20"/>
                <w:szCs w:val="20"/>
                <w:vertAlign w:val="subscript"/>
                <w:lang w:val="lt-LT"/>
              </w:rPr>
              <w:t>2</w:t>
            </w:r>
            <w:r w:rsidRPr="00445DCA">
              <w:rPr>
                <w:rFonts w:cstheme="minorHAnsi"/>
                <w:sz w:val="20"/>
                <w:szCs w:val="20"/>
                <w:lang w:val="lt-LT"/>
              </w:rPr>
              <w:t xml:space="preserve"> = 0</w:t>
            </w:r>
          </w:p>
        </w:tc>
      </w:tr>
    </w:tbl>
    <w:p w14:paraId="55B0D350" w14:textId="77777777" w:rsidR="00C73FEE" w:rsidRPr="00445DCA" w:rsidRDefault="00C73FEE" w:rsidP="00C73FEE">
      <w:pPr>
        <w:rPr>
          <w:rFonts w:cstheme="minorHAnsi"/>
          <w:sz w:val="20"/>
          <w:szCs w:val="20"/>
          <w:lang w:val="lt-LT"/>
        </w:rPr>
      </w:pPr>
    </w:p>
    <w:p w14:paraId="67672C9E" w14:textId="536DC9A0" w:rsidR="00C73FEE" w:rsidRPr="00445DCA" w:rsidRDefault="00C73FEE" w:rsidP="00C73FEE">
      <w:pPr>
        <w:rPr>
          <w:rFonts w:cstheme="minorHAnsi"/>
          <w:sz w:val="20"/>
          <w:szCs w:val="20"/>
          <w:lang w:val="lt-LT"/>
        </w:rPr>
      </w:pPr>
      <w:r w:rsidRPr="00445DCA">
        <w:rPr>
          <w:rFonts w:cstheme="minorHAnsi"/>
          <w:sz w:val="20"/>
          <w:szCs w:val="20"/>
          <w:lang w:val="lt-LT"/>
        </w:rPr>
        <w:t>Pasiūlymo kainos (C) balai apskaičiuojami mažiausios pasiūlytos kainos (</w:t>
      </w:r>
      <w:proofErr w:type="spellStart"/>
      <w:r w:rsidRPr="00445DCA">
        <w:rPr>
          <w:rFonts w:cstheme="minorHAnsi"/>
          <w:sz w:val="20"/>
          <w:szCs w:val="20"/>
          <w:lang w:val="lt-LT"/>
        </w:rPr>
        <w:t>C</w:t>
      </w:r>
      <w:r w:rsidRPr="00445DCA">
        <w:rPr>
          <w:rFonts w:cstheme="minorHAnsi"/>
          <w:sz w:val="20"/>
          <w:szCs w:val="20"/>
          <w:vertAlign w:val="subscript"/>
          <w:lang w:val="lt-LT"/>
        </w:rPr>
        <w:t>min</w:t>
      </w:r>
      <w:proofErr w:type="spellEnd"/>
      <w:r w:rsidRPr="00445DCA">
        <w:rPr>
          <w:rFonts w:cstheme="minorHAnsi"/>
          <w:sz w:val="20"/>
          <w:szCs w:val="20"/>
          <w:lang w:val="lt-LT"/>
        </w:rPr>
        <w:t>) ir vertinamo pasiūlymo kainos (</w:t>
      </w:r>
      <w:proofErr w:type="spellStart"/>
      <w:r w:rsidRPr="00445DCA">
        <w:rPr>
          <w:rFonts w:cstheme="minorHAnsi"/>
          <w:sz w:val="20"/>
          <w:szCs w:val="20"/>
          <w:lang w:val="lt-LT"/>
        </w:rPr>
        <w:t>C</w:t>
      </w:r>
      <w:r w:rsidRPr="00445DCA">
        <w:rPr>
          <w:rFonts w:cstheme="minorHAnsi"/>
          <w:sz w:val="20"/>
          <w:szCs w:val="20"/>
          <w:vertAlign w:val="subscript"/>
          <w:lang w:val="lt-LT"/>
        </w:rPr>
        <w:t>p</w:t>
      </w:r>
      <w:proofErr w:type="spellEnd"/>
      <w:r w:rsidRPr="00445DCA">
        <w:rPr>
          <w:rFonts w:cstheme="minorHAnsi"/>
          <w:sz w:val="20"/>
          <w:szCs w:val="20"/>
          <w:lang w:val="lt-LT"/>
        </w:rPr>
        <w:t>) santykį padauginant iš kainos lyginamojo svorio (</w:t>
      </w:r>
      <w:r w:rsidR="00445DCA">
        <w:rPr>
          <w:rFonts w:cstheme="minorHAnsi"/>
          <w:sz w:val="20"/>
          <w:szCs w:val="20"/>
          <w:lang w:val="lt-LT"/>
        </w:rPr>
        <w:t>X</w:t>
      </w:r>
      <w:r w:rsidRPr="00445DCA">
        <w:rPr>
          <w:rFonts w:cstheme="minorHAnsi"/>
          <w:sz w:val="20"/>
          <w:szCs w:val="20"/>
          <w:lang w:val="lt-LT"/>
        </w:rPr>
        <w:t>):</w:t>
      </w:r>
    </w:p>
    <w:p w14:paraId="15946DCC" w14:textId="1B44ED5D" w:rsidR="00C73FEE" w:rsidRPr="00445DCA" w:rsidRDefault="00C73FEE" w:rsidP="00C73FEE">
      <w:pPr>
        <w:rPr>
          <w:rFonts w:cstheme="minorHAnsi"/>
          <w:b/>
          <w:bCs/>
          <w:sz w:val="20"/>
          <w:szCs w:val="20"/>
          <w:lang w:val="lt-LT"/>
        </w:rPr>
      </w:pPr>
      <w:r w:rsidRPr="00445DCA">
        <w:rPr>
          <w:rFonts w:cstheme="minorHAnsi"/>
          <w:b/>
          <w:bCs/>
          <w:sz w:val="20"/>
          <w:szCs w:val="20"/>
          <w:lang w:val="lt-LT"/>
        </w:rPr>
        <w:t>C = (</w:t>
      </w:r>
      <w:proofErr w:type="spellStart"/>
      <w:r w:rsidRPr="00445DCA">
        <w:rPr>
          <w:rFonts w:cstheme="minorHAnsi"/>
          <w:b/>
          <w:bCs/>
          <w:sz w:val="20"/>
          <w:szCs w:val="20"/>
          <w:lang w:val="lt-LT"/>
        </w:rPr>
        <w:t>C</w:t>
      </w:r>
      <w:r w:rsidRPr="00445DCA">
        <w:rPr>
          <w:rFonts w:cstheme="minorHAnsi"/>
          <w:b/>
          <w:bCs/>
          <w:sz w:val="20"/>
          <w:szCs w:val="20"/>
          <w:vertAlign w:val="subscript"/>
          <w:lang w:val="lt-LT"/>
        </w:rPr>
        <w:t>min</w:t>
      </w:r>
      <w:proofErr w:type="spellEnd"/>
      <w:r w:rsidRPr="00445DCA">
        <w:rPr>
          <w:rFonts w:cstheme="minorHAnsi"/>
          <w:b/>
          <w:bCs/>
          <w:sz w:val="20"/>
          <w:szCs w:val="20"/>
          <w:lang w:val="lt-LT"/>
        </w:rPr>
        <w:t>/</w:t>
      </w:r>
      <w:proofErr w:type="spellStart"/>
      <w:r w:rsidRPr="00445DCA">
        <w:rPr>
          <w:rFonts w:cstheme="minorHAnsi"/>
          <w:b/>
          <w:bCs/>
          <w:sz w:val="20"/>
          <w:szCs w:val="20"/>
          <w:lang w:val="lt-LT"/>
        </w:rPr>
        <w:t>C</w:t>
      </w:r>
      <w:r w:rsidRPr="00445DCA">
        <w:rPr>
          <w:rFonts w:cstheme="minorHAnsi"/>
          <w:b/>
          <w:bCs/>
          <w:sz w:val="20"/>
          <w:szCs w:val="20"/>
          <w:vertAlign w:val="subscript"/>
          <w:lang w:val="lt-LT"/>
        </w:rPr>
        <w:t>p</w:t>
      </w:r>
      <w:proofErr w:type="spellEnd"/>
      <w:r w:rsidRPr="00445DCA">
        <w:rPr>
          <w:rFonts w:cstheme="minorHAnsi"/>
          <w:b/>
          <w:bCs/>
          <w:sz w:val="20"/>
          <w:szCs w:val="20"/>
          <w:lang w:val="lt-LT"/>
        </w:rPr>
        <w:t>)· 9</w:t>
      </w:r>
      <w:r w:rsidR="00445DCA" w:rsidRPr="00445DCA">
        <w:rPr>
          <w:rFonts w:cstheme="minorHAnsi"/>
          <w:b/>
          <w:bCs/>
          <w:sz w:val="20"/>
          <w:szCs w:val="20"/>
          <w:lang w:val="lt-LT"/>
        </w:rPr>
        <w:t>0</w:t>
      </w:r>
    </w:p>
    <w:p w14:paraId="7A44E6AD" w14:textId="77777777" w:rsidR="00C73FEE" w:rsidRPr="00445DCA" w:rsidRDefault="00C73FEE" w:rsidP="00C73FEE">
      <w:pPr>
        <w:numPr>
          <w:ilvl w:val="0"/>
          <w:numId w:val="1"/>
        </w:numPr>
        <w:tabs>
          <w:tab w:val="num" w:pos="0"/>
        </w:tabs>
        <w:rPr>
          <w:rFonts w:cstheme="minorHAnsi"/>
          <w:sz w:val="20"/>
          <w:szCs w:val="20"/>
          <w:lang w:val="lt-LT"/>
        </w:rPr>
      </w:pPr>
      <w:r w:rsidRPr="00445DCA">
        <w:rPr>
          <w:rFonts w:cstheme="minorHAnsi"/>
          <w:b/>
          <w:bCs/>
          <w:sz w:val="20"/>
          <w:szCs w:val="20"/>
          <w:lang w:val="lt-LT"/>
        </w:rPr>
        <w:t>Ekonominis naudingumas (S)</w:t>
      </w:r>
      <w:r w:rsidRPr="00445DCA">
        <w:rPr>
          <w:rFonts w:cstheme="minorHAnsi"/>
          <w:sz w:val="20"/>
          <w:szCs w:val="20"/>
          <w:lang w:val="lt-LT"/>
        </w:rPr>
        <w:t xml:space="preserve"> apskaičiuojamas sudedant tiekėjo pasiūlymo kainos (C) ir kito kriterijaus (T) balus:</w:t>
      </w:r>
    </w:p>
    <w:p w14:paraId="40526432" w14:textId="6039C712" w:rsidR="00C73FEE" w:rsidRPr="00445DCA" w:rsidRDefault="00C73FEE" w:rsidP="00C73FEE">
      <w:pPr>
        <w:numPr>
          <w:ilvl w:val="0"/>
          <w:numId w:val="1"/>
        </w:numPr>
        <w:tabs>
          <w:tab w:val="num" w:pos="0"/>
        </w:tabs>
        <w:rPr>
          <w:rFonts w:cstheme="minorHAnsi"/>
          <w:b/>
          <w:bCs/>
          <w:sz w:val="20"/>
          <w:szCs w:val="20"/>
          <w:lang w:val="lt-LT"/>
        </w:rPr>
      </w:pPr>
      <w:r w:rsidRPr="00445DCA">
        <w:rPr>
          <w:rFonts w:cstheme="minorHAnsi"/>
          <w:b/>
          <w:bCs/>
          <w:sz w:val="20"/>
          <w:szCs w:val="20"/>
          <w:lang w:val="lt-LT"/>
        </w:rPr>
        <w:t>S = C + T</w:t>
      </w:r>
      <w:r w:rsidR="00445DCA" w:rsidRPr="00445DCA">
        <w:rPr>
          <w:rFonts w:cstheme="minorHAnsi"/>
          <w:b/>
          <w:bCs/>
          <w:sz w:val="20"/>
          <w:szCs w:val="20"/>
          <w:vertAlign w:val="subscript"/>
          <w:lang w:val="lt-LT"/>
        </w:rPr>
        <w:t>1</w:t>
      </w:r>
      <w:r w:rsidR="00445DCA" w:rsidRPr="00445DCA">
        <w:rPr>
          <w:rFonts w:cstheme="minorHAnsi"/>
          <w:b/>
          <w:bCs/>
          <w:sz w:val="20"/>
          <w:szCs w:val="20"/>
          <w:lang w:val="lt-LT"/>
        </w:rPr>
        <w:t xml:space="preserve"> + T</w:t>
      </w:r>
      <w:r w:rsidR="00445DCA" w:rsidRPr="00445DCA">
        <w:rPr>
          <w:rFonts w:cstheme="minorHAnsi"/>
          <w:b/>
          <w:bCs/>
          <w:sz w:val="20"/>
          <w:szCs w:val="20"/>
          <w:vertAlign w:val="subscript"/>
          <w:lang w:val="lt-LT"/>
        </w:rPr>
        <w:t>2</w:t>
      </w:r>
    </w:p>
    <w:p w14:paraId="33DABAFD" w14:textId="77777777" w:rsidR="00C73FEE" w:rsidRPr="00445DCA" w:rsidRDefault="00C73FEE" w:rsidP="00C73FEE">
      <w:pPr>
        <w:rPr>
          <w:rFonts w:cstheme="minorHAnsi"/>
          <w:sz w:val="20"/>
          <w:szCs w:val="20"/>
          <w:lang w:val="lt-LT"/>
        </w:rPr>
      </w:pPr>
      <w:r w:rsidRPr="00445DCA">
        <w:rPr>
          <w:rFonts w:cstheme="minorHAnsi"/>
          <w:sz w:val="20"/>
          <w:szCs w:val="20"/>
          <w:lang w:val="lt-LT"/>
        </w:rPr>
        <w:t xml:space="preserve">Ekonomiškai naudingiausiu laikomas pasiūlymas, </w:t>
      </w:r>
      <w:r w:rsidRPr="00445DCA">
        <w:rPr>
          <w:rFonts w:cstheme="minorHAnsi"/>
          <w:sz w:val="20"/>
          <w:szCs w:val="20"/>
          <w:u w:val="single"/>
          <w:lang w:val="lt-LT"/>
        </w:rPr>
        <w:t>kurio balų suma yra didžiausia</w:t>
      </w:r>
      <w:r w:rsidRPr="00445DCA">
        <w:rPr>
          <w:rFonts w:cstheme="minorHAnsi"/>
          <w:sz w:val="20"/>
          <w:szCs w:val="20"/>
          <w:lang w:val="lt-LT"/>
        </w:rPr>
        <w:t>.</w:t>
      </w:r>
    </w:p>
    <w:p w14:paraId="466D8CC1" w14:textId="1BC38DE6" w:rsidR="00DF123D" w:rsidRPr="00445DCA" w:rsidRDefault="00445DCA" w:rsidP="00445DCA">
      <w:pPr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_______________________________</w:t>
      </w:r>
    </w:p>
    <w:sectPr w:rsidR="00DF123D" w:rsidRPr="00445DCA" w:rsidSect="00C73FEE">
      <w:pgSz w:w="12240" w:h="15840"/>
      <w:pgMar w:top="1135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6203359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FEE"/>
    <w:rsid w:val="000F03E0"/>
    <w:rsid w:val="00202728"/>
    <w:rsid w:val="003510F9"/>
    <w:rsid w:val="00445DCA"/>
    <w:rsid w:val="005E1413"/>
    <w:rsid w:val="00C73FEE"/>
    <w:rsid w:val="00DF0AD5"/>
    <w:rsid w:val="00DF1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6C2E4"/>
  <w15:chartTrackingRefBased/>
  <w15:docId w15:val="{0487F7F4-ED44-45AB-9D32-2B67C1703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73F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73F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73F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73F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73F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73F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73F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73F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73F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73F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73F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73F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73FEE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73FEE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73FE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73FE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73FE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73FE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73F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73F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73F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73F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73F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73FE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73FE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73FEE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73F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73FEE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73FE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Sonata Rudienė</dc:creator>
  <cp:keywords/>
  <dc:description/>
  <cp:lastModifiedBy>Sonata Rudienė</cp:lastModifiedBy>
  <cp:revision>1</cp:revision>
  <dcterms:created xsi:type="dcterms:W3CDTF">2026-08-10T12:29:00Z</dcterms:created>
  <dcterms:modified xsi:type="dcterms:W3CDTF">2026-08-10T12:45:00Z</dcterms:modified>
</cp:coreProperties>
</file>